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75" w:rsidRPr="00580699" w:rsidRDefault="00753375" w:rsidP="00753375">
      <w:pPr>
        <w:pBdr>
          <w:top w:val="single" w:sz="4" w:space="1" w:color="auto"/>
          <w:left w:val="single" w:sz="4" w:space="4" w:color="auto"/>
          <w:bottom w:val="single" w:sz="4" w:space="1" w:color="auto"/>
          <w:right w:val="single" w:sz="4" w:space="4" w:color="auto"/>
        </w:pBdr>
        <w:ind w:left="1134" w:right="1275"/>
        <w:jc w:val="center"/>
        <w:rPr>
          <w:rFonts w:ascii="Times New Roman" w:hAnsi="Times New Roman" w:cs="Times New Roman"/>
          <w:b/>
          <w:sz w:val="24"/>
          <w:szCs w:val="24"/>
        </w:rPr>
      </w:pPr>
      <w:r w:rsidRPr="00580699">
        <w:rPr>
          <w:rFonts w:ascii="Times New Roman" w:hAnsi="Times New Roman" w:cs="Times New Roman"/>
          <w:b/>
          <w:sz w:val="24"/>
          <w:szCs w:val="24"/>
        </w:rPr>
        <w:t>EXTRAIT DU REGISTRE DES DÉLIBÉRATIONS DU CONSEIL MUNICIPAL</w:t>
      </w:r>
    </w:p>
    <w:p w:rsidR="00753375" w:rsidRPr="00580699" w:rsidRDefault="00753375" w:rsidP="00753375">
      <w:pPr>
        <w:spacing w:after="0" w:line="240" w:lineRule="auto"/>
        <w:rPr>
          <w:rFonts w:ascii="Times New Roman" w:hAnsi="Times New Roman" w:cs="Times New Roman"/>
          <w:b/>
          <w:sz w:val="24"/>
          <w:szCs w:val="24"/>
        </w:rPr>
      </w:pPr>
    </w:p>
    <w:p w:rsidR="00753375" w:rsidRPr="00580699" w:rsidRDefault="00753375" w:rsidP="00753375">
      <w:pPr>
        <w:jc w:val="center"/>
        <w:rPr>
          <w:rFonts w:ascii="Times New Roman" w:hAnsi="Times New Roman" w:cs="Times New Roman"/>
          <w:b/>
          <w:sz w:val="24"/>
          <w:szCs w:val="24"/>
          <w:u w:val="single"/>
        </w:rPr>
      </w:pPr>
      <w:r w:rsidRPr="00580699">
        <w:rPr>
          <w:rFonts w:ascii="Times New Roman" w:hAnsi="Times New Roman" w:cs="Times New Roman"/>
          <w:b/>
          <w:sz w:val="24"/>
          <w:szCs w:val="24"/>
          <w:u w:val="single"/>
        </w:rPr>
        <w:t xml:space="preserve">SÉANCE DU </w:t>
      </w:r>
      <w:r w:rsidR="00E739B2">
        <w:rPr>
          <w:rFonts w:ascii="Times New Roman" w:hAnsi="Times New Roman" w:cs="Times New Roman"/>
          <w:b/>
          <w:sz w:val="24"/>
          <w:szCs w:val="24"/>
          <w:u w:val="single"/>
        </w:rPr>
        <w:t xml:space="preserve">18 NOVEMBRE </w:t>
      </w:r>
      <w:r w:rsidR="000C571E">
        <w:rPr>
          <w:rFonts w:ascii="Times New Roman" w:hAnsi="Times New Roman" w:cs="Times New Roman"/>
          <w:b/>
          <w:sz w:val="24"/>
          <w:szCs w:val="24"/>
          <w:u w:val="single"/>
        </w:rPr>
        <w:t>2021</w:t>
      </w:r>
    </w:p>
    <w:tbl>
      <w:tblPr>
        <w:tblStyle w:val="Grilledutableau"/>
        <w:tblW w:w="0" w:type="auto"/>
        <w:tblLook w:val="04A0" w:firstRow="1" w:lastRow="0" w:firstColumn="1" w:lastColumn="0" w:noHBand="0" w:noVBand="1"/>
      </w:tblPr>
      <w:tblGrid>
        <w:gridCol w:w="3020"/>
        <w:gridCol w:w="3021"/>
        <w:gridCol w:w="4302"/>
      </w:tblGrid>
      <w:tr w:rsidR="00753375" w:rsidRPr="00580699" w:rsidTr="007773F6">
        <w:tc>
          <w:tcPr>
            <w:tcW w:w="10343" w:type="dxa"/>
            <w:gridSpan w:val="3"/>
          </w:tcPr>
          <w:p w:rsidR="00753375" w:rsidRPr="00580699" w:rsidRDefault="00753375" w:rsidP="0012044E">
            <w:pPr>
              <w:jc w:val="center"/>
              <w:rPr>
                <w:rFonts w:ascii="Times New Roman" w:hAnsi="Times New Roman" w:cs="Times New Roman"/>
                <w:b/>
                <w:sz w:val="20"/>
                <w:szCs w:val="20"/>
              </w:rPr>
            </w:pPr>
            <w:r w:rsidRPr="00580699">
              <w:rPr>
                <w:rFonts w:ascii="Times New Roman" w:hAnsi="Times New Roman" w:cs="Times New Roman"/>
                <w:b/>
                <w:sz w:val="20"/>
                <w:szCs w:val="20"/>
              </w:rPr>
              <w:t>NOMBRE DE MEMBRES</w:t>
            </w:r>
          </w:p>
        </w:tc>
      </w:tr>
      <w:tr w:rsidR="00753375" w:rsidRPr="00580699" w:rsidTr="007773F6">
        <w:tc>
          <w:tcPr>
            <w:tcW w:w="3020" w:type="dxa"/>
          </w:tcPr>
          <w:p w:rsidR="00753375" w:rsidRPr="00580699" w:rsidRDefault="00753375" w:rsidP="0012044E">
            <w:pPr>
              <w:jc w:val="center"/>
              <w:rPr>
                <w:rFonts w:ascii="Times New Roman" w:hAnsi="Times New Roman" w:cs="Times New Roman"/>
                <w:sz w:val="20"/>
                <w:szCs w:val="20"/>
              </w:rPr>
            </w:pPr>
            <w:r w:rsidRPr="00580699">
              <w:rPr>
                <w:rFonts w:ascii="Times New Roman" w:hAnsi="Times New Roman" w:cs="Times New Roman"/>
                <w:sz w:val="20"/>
                <w:szCs w:val="20"/>
              </w:rPr>
              <w:t>Afférents au Conseil Municipal</w:t>
            </w:r>
          </w:p>
        </w:tc>
        <w:tc>
          <w:tcPr>
            <w:tcW w:w="3021" w:type="dxa"/>
          </w:tcPr>
          <w:p w:rsidR="00753375" w:rsidRPr="00580699" w:rsidRDefault="00753375" w:rsidP="0012044E">
            <w:pPr>
              <w:jc w:val="center"/>
              <w:rPr>
                <w:rFonts w:ascii="Times New Roman" w:hAnsi="Times New Roman" w:cs="Times New Roman"/>
                <w:sz w:val="20"/>
                <w:szCs w:val="20"/>
              </w:rPr>
            </w:pPr>
            <w:r w:rsidRPr="00580699">
              <w:rPr>
                <w:rFonts w:ascii="Times New Roman" w:hAnsi="Times New Roman" w:cs="Times New Roman"/>
                <w:sz w:val="20"/>
                <w:szCs w:val="20"/>
              </w:rPr>
              <w:t>En exercice</w:t>
            </w:r>
          </w:p>
        </w:tc>
        <w:tc>
          <w:tcPr>
            <w:tcW w:w="4302" w:type="dxa"/>
          </w:tcPr>
          <w:p w:rsidR="00753375" w:rsidRPr="00580699" w:rsidRDefault="00753375" w:rsidP="0012044E">
            <w:pPr>
              <w:jc w:val="center"/>
              <w:rPr>
                <w:rFonts w:ascii="Times New Roman" w:hAnsi="Times New Roman" w:cs="Times New Roman"/>
                <w:sz w:val="20"/>
                <w:szCs w:val="20"/>
              </w:rPr>
            </w:pPr>
            <w:r w:rsidRPr="00580699">
              <w:rPr>
                <w:rFonts w:ascii="Times New Roman" w:hAnsi="Times New Roman" w:cs="Times New Roman"/>
                <w:sz w:val="20"/>
                <w:szCs w:val="20"/>
              </w:rPr>
              <w:t>Qui ont pris part à la délibération</w:t>
            </w:r>
          </w:p>
        </w:tc>
      </w:tr>
      <w:tr w:rsidR="00753375" w:rsidRPr="00580699" w:rsidTr="007773F6">
        <w:tc>
          <w:tcPr>
            <w:tcW w:w="3020" w:type="dxa"/>
          </w:tcPr>
          <w:p w:rsidR="00753375" w:rsidRPr="00580699" w:rsidRDefault="00753375" w:rsidP="0012044E">
            <w:pPr>
              <w:jc w:val="center"/>
              <w:rPr>
                <w:rFonts w:ascii="Times New Roman" w:hAnsi="Times New Roman" w:cs="Times New Roman"/>
                <w:sz w:val="20"/>
                <w:szCs w:val="20"/>
              </w:rPr>
            </w:pPr>
            <w:r w:rsidRPr="00580699">
              <w:rPr>
                <w:rFonts w:ascii="Times New Roman" w:hAnsi="Times New Roman" w:cs="Times New Roman"/>
                <w:sz w:val="20"/>
                <w:szCs w:val="20"/>
              </w:rPr>
              <w:t>15</w:t>
            </w:r>
          </w:p>
        </w:tc>
        <w:tc>
          <w:tcPr>
            <w:tcW w:w="3021" w:type="dxa"/>
          </w:tcPr>
          <w:p w:rsidR="00753375" w:rsidRPr="00580699" w:rsidRDefault="00753375" w:rsidP="0012044E">
            <w:pPr>
              <w:jc w:val="center"/>
              <w:rPr>
                <w:rFonts w:ascii="Times New Roman" w:hAnsi="Times New Roman" w:cs="Times New Roman"/>
                <w:sz w:val="20"/>
                <w:szCs w:val="20"/>
              </w:rPr>
            </w:pPr>
            <w:r w:rsidRPr="00580699">
              <w:rPr>
                <w:rFonts w:ascii="Times New Roman" w:hAnsi="Times New Roman" w:cs="Times New Roman"/>
                <w:sz w:val="20"/>
                <w:szCs w:val="20"/>
              </w:rPr>
              <w:t>15</w:t>
            </w:r>
          </w:p>
        </w:tc>
        <w:tc>
          <w:tcPr>
            <w:tcW w:w="4302" w:type="dxa"/>
          </w:tcPr>
          <w:p w:rsidR="00753375" w:rsidRPr="00580699" w:rsidRDefault="00824287" w:rsidP="00E739B2">
            <w:pPr>
              <w:jc w:val="center"/>
              <w:rPr>
                <w:rFonts w:ascii="Times New Roman" w:hAnsi="Times New Roman" w:cs="Times New Roman"/>
                <w:sz w:val="20"/>
                <w:szCs w:val="20"/>
              </w:rPr>
            </w:pPr>
            <w:r>
              <w:rPr>
                <w:rFonts w:ascii="Times New Roman" w:hAnsi="Times New Roman" w:cs="Times New Roman"/>
                <w:sz w:val="20"/>
                <w:szCs w:val="20"/>
              </w:rPr>
              <w:t>1</w:t>
            </w:r>
            <w:r w:rsidR="00E739B2">
              <w:rPr>
                <w:rFonts w:ascii="Times New Roman" w:hAnsi="Times New Roman" w:cs="Times New Roman"/>
                <w:sz w:val="20"/>
                <w:szCs w:val="20"/>
              </w:rPr>
              <w:t>5</w:t>
            </w:r>
          </w:p>
        </w:tc>
      </w:tr>
    </w:tbl>
    <w:p w:rsidR="00753375" w:rsidRPr="00580699" w:rsidRDefault="00753375" w:rsidP="00753375">
      <w:pPr>
        <w:spacing w:after="0" w:line="240" w:lineRule="auto"/>
        <w:rPr>
          <w:rFonts w:ascii="Times New Roman" w:hAnsi="Times New Roman" w:cs="Times New Roman"/>
          <w:sz w:val="24"/>
          <w:szCs w:val="24"/>
        </w:rPr>
      </w:pPr>
    </w:p>
    <w:p w:rsidR="000C571E" w:rsidRPr="007773F6" w:rsidRDefault="000C571E" w:rsidP="000C571E">
      <w:pPr>
        <w:spacing w:after="0" w:line="240" w:lineRule="auto"/>
        <w:jc w:val="both"/>
        <w:rPr>
          <w:rFonts w:ascii="Times New Roman" w:hAnsi="Times New Roman" w:cs="Times New Roman"/>
          <w:sz w:val="24"/>
          <w:szCs w:val="24"/>
        </w:rPr>
      </w:pPr>
      <w:r w:rsidRPr="007773F6">
        <w:rPr>
          <w:rFonts w:ascii="Times New Roman" w:hAnsi="Times New Roman" w:cs="Times New Roman"/>
          <w:sz w:val="24"/>
          <w:szCs w:val="24"/>
        </w:rPr>
        <w:t xml:space="preserve">L’an deux mille vingt-et-un, le </w:t>
      </w:r>
      <w:r w:rsidR="00E739B2" w:rsidRPr="007773F6">
        <w:rPr>
          <w:rFonts w:ascii="Times New Roman" w:hAnsi="Times New Roman" w:cs="Times New Roman"/>
          <w:sz w:val="24"/>
          <w:szCs w:val="24"/>
        </w:rPr>
        <w:t>18</w:t>
      </w:r>
      <w:r w:rsidRPr="007773F6">
        <w:rPr>
          <w:rFonts w:ascii="Times New Roman" w:hAnsi="Times New Roman" w:cs="Times New Roman"/>
          <w:sz w:val="24"/>
          <w:szCs w:val="24"/>
        </w:rPr>
        <w:t xml:space="preserve"> </w:t>
      </w:r>
      <w:r w:rsidR="00E739B2" w:rsidRPr="007773F6">
        <w:rPr>
          <w:rFonts w:ascii="Times New Roman" w:hAnsi="Times New Roman" w:cs="Times New Roman"/>
          <w:sz w:val="24"/>
          <w:szCs w:val="24"/>
        </w:rPr>
        <w:t>novembre</w:t>
      </w:r>
      <w:r w:rsidRPr="007773F6">
        <w:rPr>
          <w:rFonts w:ascii="Times New Roman" w:hAnsi="Times New Roman" w:cs="Times New Roman"/>
          <w:sz w:val="24"/>
          <w:szCs w:val="24"/>
        </w:rPr>
        <w:t xml:space="preserve"> à 20h00, le conseil Municipal de la Commune de CHANTELOUP-LES-BOIS, régulièrement convoqué, s’est réuni dans la salle des délibérations sous la présidence de Monsieur RIO Olivier, Maire. Étaient présents M. RIO Olivier, Maire, Mme DUWATTEZ, MM. MERLET et POIRON, Adjoints, Mme BIRAUD, MM.CHAUVEAU, CHESNAYE, Mme DE FREITAS, MM. FONTAINE, GARNIER, Mme HALLOPÉ, MM. LEBLANC, LOISEAU, Mme GIRARD et M. PROUTIÈRE</w:t>
      </w:r>
    </w:p>
    <w:p w:rsidR="000C571E" w:rsidRPr="007773F6" w:rsidRDefault="000C571E" w:rsidP="000C571E">
      <w:pPr>
        <w:spacing w:after="0" w:line="240" w:lineRule="auto"/>
        <w:jc w:val="both"/>
        <w:rPr>
          <w:rFonts w:ascii="Times New Roman" w:hAnsi="Times New Roman" w:cs="Times New Roman"/>
          <w:b/>
          <w:sz w:val="24"/>
          <w:szCs w:val="24"/>
        </w:rPr>
      </w:pPr>
      <w:r w:rsidRPr="007773F6">
        <w:rPr>
          <w:rFonts w:ascii="Times New Roman" w:hAnsi="Times New Roman" w:cs="Times New Roman"/>
          <w:b/>
          <w:sz w:val="24"/>
          <w:szCs w:val="24"/>
        </w:rPr>
        <w:t xml:space="preserve">Secrétaire de séance : </w:t>
      </w:r>
      <w:r w:rsidR="00E739B2" w:rsidRPr="007773F6">
        <w:rPr>
          <w:rFonts w:ascii="Times New Roman" w:hAnsi="Times New Roman" w:cs="Times New Roman"/>
          <w:sz w:val="24"/>
          <w:szCs w:val="24"/>
        </w:rPr>
        <w:t>Michel LEBLANC</w:t>
      </w:r>
    </w:p>
    <w:p w:rsidR="00753375" w:rsidRPr="007773F6" w:rsidRDefault="000C571E" w:rsidP="000C571E">
      <w:pPr>
        <w:spacing w:after="0" w:line="240" w:lineRule="auto"/>
        <w:jc w:val="both"/>
        <w:rPr>
          <w:rFonts w:ascii="Times New Roman" w:hAnsi="Times New Roman" w:cs="Times New Roman"/>
          <w:sz w:val="24"/>
          <w:szCs w:val="24"/>
        </w:rPr>
      </w:pPr>
      <w:r w:rsidRPr="007773F6">
        <w:rPr>
          <w:rFonts w:ascii="Times New Roman" w:hAnsi="Times New Roman" w:cs="Times New Roman"/>
          <w:b/>
          <w:sz w:val="24"/>
          <w:szCs w:val="24"/>
        </w:rPr>
        <w:t xml:space="preserve">Convocation le : </w:t>
      </w:r>
      <w:r w:rsidR="00E739B2" w:rsidRPr="007773F6">
        <w:rPr>
          <w:rFonts w:ascii="Times New Roman" w:hAnsi="Times New Roman" w:cs="Times New Roman"/>
          <w:sz w:val="24"/>
          <w:szCs w:val="24"/>
        </w:rPr>
        <w:t>12 novembre</w:t>
      </w:r>
      <w:r w:rsidRPr="007773F6">
        <w:rPr>
          <w:rFonts w:ascii="Times New Roman" w:hAnsi="Times New Roman" w:cs="Times New Roman"/>
          <w:sz w:val="24"/>
          <w:szCs w:val="24"/>
        </w:rPr>
        <w:t xml:space="preserve"> 2021</w:t>
      </w:r>
    </w:p>
    <w:p w:rsidR="00FD72D8" w:rsidRPr="00FD72D8" w:rsidRDefault="00FD72D8" w:rsidP="00EE180A">
      <w:pPr>
        <w:spacing w:after="0" w:line="240" w:lineRule="auto"/>
        <w:jc w:val="both"/>
        <w:rPr>
          <w:rFonts w:ascii="Times New Roman" w:hAnsi="Times New Roman" w:cs="Times New Roman"/>
          <w:b/>
          <w:sz w:val="24"/>
          <w:szCs w:val="24"/>
        </w:rPr>
      </w:pPr>
    </w:p>
    <w:p w:rsidR="00731065" w:rsidRPr="00FD72D8" w:rsidRDefault="00FD72D8" w:rsidP="000065C8">
      <w:pPr>
        <w:pStyle w:val="Normalcentr"/>
        <w:pBdr>
          <w:left w:val="single" w:sz="6" w:space="8" w:color="auto" w:shadow="1"/>
          <w:right w:val="single" w:sz="6" w:space="10" w:color="auto" w:shadow="1"/>
        </w:pBdr>
        <w:ind w:left="284" w:right="401"/>
      </w:pPr>
      <w:r w:rsidRPr="00FD72D8">
        <w:t xml:space="preserve">Objet : </w:t>
      </w:r>
      <w:r w:rsidR="00731065">
        <w:rPr>
          <w:sz w:val="22"/>
        </w:rPr>
        <w:t>VOTE DES TARIFS 2022</w:t>
      </w:r>
      <w:r w:rsidR="00731065" w:rsidRPr="00731065">
        <w:rPr>
          <w:sz w:val="22"/>
        </w:rPr>
        <w:t xml:space="preserve"> </w:t>
      </w:r>
      <w:r w:rsidR="00731065">
        <w:rPr>
          <w:sz w:val="22"/>
        </w:rPr>
        <w:t xml:space="preserve">DES </w:t>
      </w:r>
      <w:r w:rsidR="00B4184E">
        <w:rPr>
          <w:sz w:val="22"/>
        </w:rPr>
        <w:t xml:space="preserve">LOCATIONS DES </w:t>
      </w:r>
      <w:r w:rsidR="00731065">
        <w:rPr>
          <w:sz w:val="22"/>
        </w:rPr>
        <w:t>SALLES COMMUNALES</w:t>
      </w:r>
    </w:p>
    <w:p w:rsidR="00824287" w:rsidRDefault="00824287" w:rsidP="00EE180A">
      <w:pPr>
        <w:spacing w:after="0" w:line="240" w:lineRule="auto"/>
        <w:jc w:val="both"/>
        <w:rPr>
          <w:rFonts w:ascii="Times New Roman" w:hAnsi="Times New Roman" w:cs="Times New Roman"/>
          <w:sz w:val="24"/>
          <w:szCs w:val="24"/>
        </w:rPr>
      </w:pPr>
    </w:p>
    <w:p w:rsidR="00731065" w:rsidRPr="007773F6" w:rsidRDefault="00731065" w:rsidP="00731065">
      <w:pPr>
        <w:spacing w:line="240" w:lineRule="auto"/>
        <w:jc w:val="both"/>
        <w:rPr>
          <w:rFonts w:ascii="Times New Roman" w:hAnsi="Times New Roman" w:cs="Times New Roman"/>
          <w:sz w:val="24"/>
          <w:szCs w:val="24"/>
        </w:rPr>
      </w:pPr>
      <w:r w:rsidRPr="007773F6">
        <w:rPr>
          <w:rFonts w:ascii="Times New Roman" w:hAnsi="Times New Roman" w:cs="Times New Roman"/>
          <w:sz w:val="24"/>
          <w:szCs w:val="24"/>
        </w:rPr>
        <w:t xml:space="preserve">Le Conseil Municipal décide de ne pas augmenter les tarifs des locations des salles communales et approuve à l’unanimité les tarifs 2022 suivants : </w:t>
      </w:r>
    </w:p>
    <w:tbl>
      <w:tblPr>
        <w:tblW w:w="10430" w:type="dxa"/>
        <w:tblInd w:w="55" w:type="dxa"/>
        <w:tblLayout w:type="fixed"/>
        <w:tblCellMar>
          <w:left w:w="70" w:type="dxa"/>
          <w:right w:w="70" w:type="dxa"/>
        </w:tblCellMar>
        <w:tblLook w:val="04A0" w:firstRow="1" w:lastRow="0" w:firstColumn="1" w:lastColumn="0" w:noHBand="0" w:noVBand="1"/>
      </w:tblPr>
      <w:tblGrid>
        <w:gridCol w:w="3342"/>
        <w:gridCol w:w="1276"/>
        <w:gridCol w:w="1209"/>
        <w:gridCol w:w="1059"/>
        <w:gridCol w:w="1209"/>
        <w:gridCol w:w="1343"/>
        <w:gridCol w:w="992"/>
      </w:tblGrid>
      <w:tr w:rsidR="00731065" w:rsidRPr="00731065" w:rsidTr="007773F6">
        <w:trPr>
          <w:trHeight w:val="1200"/>
        </w:trPr>
        <w:tc>
          <w:tcPr>
            <w:tcW w:w="3342"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731065" w:rsidRPr="00731065" w:rsidRDefault="00731065" w:rsidP="00731065">
            <w:pPr>
              <w:spacing w:after="0" w:line="240" w:lineRule="auto"/>
              <w:jc w:val="center"/>
              <w:rPr>
                <w:b/>
                <w:bCs/>
                <w:color w:val="000000"/>
              </w:rPr>
            </w:pPr>
            <w:r w:rsidRPr="00731065">
              <w:rPr>
                <w:b/>
                <w:bCs/>
                <w:color w:val="000000"/>
              </w:rPr>
              <w:t>ACTIVITES</w:t>
            </w:r>
          </w:p>
        </w:tc>
        <w:tc>
          <w:tcPr>
            <w:tcW w:w="1276" w:type="dxa"/>
            <w:tcBorders>
              <w:top w:val="single" w:sz="4" w:space="0" w:color="auto"/>
              <w:left w:val="nil"/>
              <w:bottom w:val="single" w:sz="4" w:space="0" w:color="auto"/>
              <w:right w:val="single" w:sz="4" w:space="0" w:color="auto"/>
            </w:tcBorders>
            <w:shd w:val="clear" w:color="000000" w:fill="8DB4E3"/>
            <w:noWrap/>
            <w:vAlign w:val="center"/>
            <w:hideMark/>
          </w:tcPr>
          <w:p w:rsidR="00731065" w:rsidRPr="00731065" w:rsidRDefault="00731065" w:rsidP="00731065">
            <w:pPr>
              <w:spacing w:after="0" w:line="240" w:lineRule="auto"/>
              <w:jc w:val="center"/>
              <w:rPr>
                <w:b/>
                <w:bCs/>
                <w:color w:val="000000"/>
              </w:rPr>
            </w:pPr>
            <w:r w:rsidRPr="00731065">
              <w:rPr>
                <w:b/>
                <w:bCs/>
                <w:color w:val="000000"/>
              </w:rPr>
              <w:t> </w:t>
            </w:r>
          </w:p>
        </w:tc>
        <w:tc>
          <w:tcPr>
            <w:tcW w:w="1209" w:type="dxa"/>
            <w:tcBorders>
              <w:top w:val="single" w:sz="4" w:space="0" w:color="auto"/>
              <w:left w:val="nil"/>
              <w:bottom w:val="single" w:sz="4" w:space="0" w:color="auto"/>
              <w:right w:val="single" w:sz="4" w:space="0" w:color="auto"/>
            </w:tcBorders>
            <w:shd w:val="clear" w:color="000000" w:fill="8DB4E3"/>
            <w:noWrap/>
            <w:vAlign w:val="center"/>
            <w:hideMark/>
          </w:tcPr>
          <w:p w:rsidR="00731065" w:rsidRDefault="00731065" w:rsidP="00731065">
            <w:pPr>
              <w:spacing w:after="0" w:line="240" w:lineRule="auto"/>
              <w:jc w:val="center"/>
              <w:rPr>
                <w:b/>
                <w:bCs/>
                <w:color w:val="000000"/>
              </w:rPr>
            </w:pPr>
            <w:r w:rsidRPr="00731065">
              <w:rPr>
                <w:b/>
                <w:bCs/>
                <w:color w:val="000000"/>
              </w:rPr>
              <w:t>MCL</w:t>
            </w:r>
          </w:p>
          <w:p w:rsidR="007773F6" w:rsidRPr="00731065" w:rsidRDefault="007773F6" w:rsidP="00731065">
            <w:pPr>
              <w:spacing w:after="0" w:line="240" w:lineRule="auto"/>
              <w:jc w:val="center"/>
              <w:rPr>
                <w:b/>
                <w:bCs/>
                <w:color w:val="000000"/>
              </w:rPr>
            </w:pPr>
            <w:r>
              <w:rPr>
                <w:b/>
                <w:bCs/>
                <w:color w:val="000000"/>
              </w:rPr>
              <w:t xml:space="preserve">Salle Prosper </w:t>
            </w:r>
            <w:proofErr w:type="spellStart"/>
            <w:r>
              <w:rPr>
                <w:b/>
                <w:bCs/>
                <w:color w:val="000000"/>
              </w:rPr>
              <w:t>Gaschet</w:t>
            </w:r>
            <w:proofErr w:type="spellEnd"/>
          </w:p>
        </w:tc>
        <w:tc>
          <w:tcPr>
            <w:tcW w:w="1059" w:type="dxa"/>
            <w:tcBorders>
              <w:top w:val="single" w:sz="4" w:space="0" w:color="auto"/>
              <w:left w:val="nil"/>
              <w:bottom w:val="single" w:sz="4" w:space="0" w:color="auto"/>
              <w:right w:val="single" w:sz="4" w:space="0" w:color="auto"/>
            </w:tcBorders>
            <w:shd w:val="clear" w:color="000000" w:fill="8DB4E3"/>
            <w:noWrap/>
            <w:vAlign w:val="center"/>
            <w:hideMark/>
          </w:tcPr>
          <w:p w:rsidR="00731065" w:rsidRPr="00731065" w:rsidRDefault="00731065" w:rsidP="00731065">
            <w:pPr>
              <w:spacing w:after="0" w:line="240" w:lineRule="auto"/>
              <w:jc w:val="center"/>
              <w:rPr>
                <w:b/>
                <w:bCs/>
                <w:color w:val="000000"/>
              </w:rPr>
            </w:pPr>
            <w:r w:rsidRPr="00731065">
              <w:rPr>
                <w:b/>
                <w:bCs/>
                <w:color w:val="000000"/>
              </w:rPr>
              <w:t>Salle N°2</w:t>
            </w:r>
          </w:p>
        </w:tc>
        <w:tc>
          <w:tcPr>
            <w:tcW w:w="1209" w:type="dxa"/>
            <w:tcBorders>
              <w:top w:val="single" w:sz="4" w:space="0" w:color="auto"/>
              <w:left w:val="nil"/>
              <w:bottom w:val="single" w:sz="4" w:space="0" w:color="auto"/>
              <w:right w:val="single" w:sz="4" w:space="0" w:color="auto"/>
            </w:tcBorders>
            <w:shd w:val="clear" w:color="000000" w:fill="8DB4E3"/>
            <w:vAlign w:val="center"/>
            <w:hideMark/>
          </w:tcPr>
          <w:p w:rsidR="00731065" w:rsidRPr="00731065" w:rsidRDefault="00731065" w:rsidP="007773F6">
            <w:pPr>
              <w:spacing w:after="0" w:line="240" w:lineRule="auto"/>
              <w:jc w:val="center"/>
              <w:rPr>
                <w:b/>
                <w:bCs/>
                <w:color w:val="000000"/>
              </w:rPr>
            </w:pPr>
            <w:r w:rsidRPr="00731065">
              <w:rPr>
                <w:b/>
                <w:bCs/>
                <w:color w:val="000000"/>
              </w:rPr>
              <w:t xml:space="preserve">Salle </w:t>
            </w:r>
            <w:r w:rsidRPr="00731065">
              <w:rPr>
                <w:b/>
                <w:bCs/>
                <w:color w:val="000000"/>
              </w:rPr>
              <w:br/>
              <w:t>G</w:t>
            </w:r>
            <w:r w:rsidR="007773F6">
              <w:rPr>
                <w:b/>
                <w:bCs/>
                <w:color w:val="000000"/>
              </w:rPr>
              <w:t>ran</w:t>
            </w:r>
            <w:r w:rsidRPr="00731065">
              <w:rPr>
                <w:b/>
                <w:bCs/>
                <w:color w:val="000000"/>
              </w:rPr>
              <w:t>de</w:t>
            </w:r>
          </w:p>
          <w:p w:rsidR="00731065" w:rsidRPr="00731065" w:rsidRDefault="00731065" w:rsidP="007773F6">
            <w:pPr>
              <w:spacing w:after="0" w:line="240" w:lineRule="auto"/>
              <w:jc w:val="center"/>
              <w:rPr>
                <w:b/>
                <w:bCs/>
                <w:color w:val="000000"/>
              </w:rPr>
            </w:pPr>
            <w:r w:rsidRPr="00731065">
              <w:rPr>
                <w:b/>
                <w:bCs/>
                <w:color w:val="000000"/>
              </w:rPr>
              <w:t xml:space="preserve">Fontaine </w:t>
            </w:r>
            <w:r w:rsidRPr="00731065">
              <w:rPr>
                <w:b/>
                <w:bCs/>
              </w:rPr>
              <w:t>*</w:t>
            </w:r>
          </w:p>
        </w:tc>
        <w:tc>
          <w:tcPr>
            <w:tcW w:w="1343" w:type="dxa"/>
            <w:tcBorders>
              <w:top w:val="single" w:sz="4" w:space="0" w:color="auto"/>
              <w:left w:val="nil"/>
              <w:bottom w:val="single" w:sz="4" w:space="0" w:color="auto"/>
              <w:right w:val="single" w:sz="4" w:space="0" w:color="auto"/>
            </w:tcBorders>
            <w:shd w:val="clear" w:color="000000" w:fill="8DB4E3"/>
            <w:vAlign w:val="center"/>
            <w:hideMark/>
          </w:tcPr>
          <w:p w:rsidR="00731065" w:rsidRPr="00731065" w:rsidRDefault="007773F6" w:rsidP="007773F6">
            <w:pPr>
              <w:spacing w:after="0" w:line="240" w:lineRule="auto"/>
              <w:jc w:val="center"/>
              <w:rPr>
                <w:b/>
                <w:bCs/>
                <w:color w:val="000000"/>
              </w:rPr>
            </w:pPr>
            <w:r>
              <w:rPr>
                <w:b/>
                <w:bCs/>
                <w:color w:val="000000"/>
              </w:rPr>
              <w:t>Salles</w:t>
            </w:r>
            <w:r w:rsidR="00731065" w:rsidRPr="00731065">
              <w:rPr>
                <w:b/>
                <w:bCs/>
                <w:color w:val="000000"/>
              </w:rPr>
              <w:t xml:space="preserve"> </w:t>
            </w:r>
            <w:r>
              <w:rPr>
                <w:b/>
                <w:bCs/>
                <w:color w:val="000000"/>
              </w:rPr>
              <w:t>Maison</w:t>
            </w:r>
            <w:r>
              <w:rPr>
                <w:b/>
                <w:bCs/>
                <w:color w:val="000000"/>
              </w:rPr>
              <w:br/>
              <w:t>des A</w:t>
            </w:r>
            <w:r w:rsidR="00731065" w:rsidRPr="00731065">
              <w:rPr>
                <w:b/>
                <w:bCs/>
                <w:color w:val="000000"/>
              </w:rPr>
              <w:t>sso</w:t>
            </w:r>
            <w:r>
              <w:rPr>
                <w:b/>
                <w:bCs/>
                <w:color w:val="000000"/>
              </w:rPr>
              <w:t>ciations</w:t>
            </w:r>
          </w:p>
        </w:tc>
        <w:tc>
          <w:tcPr>
            <w:tcW w:w="992" w:type="dxa"/>
            <w:tcBorders>
              <w:top w:val="single" w:sz="4" w:space="0" w:color="auto"/>
              <w:left w:val="nil"/>
              <w:bottom w:val="single" w:sz="4" w:space="0" w:color="auto"/>
              <w:right w:val="single" w:sz="4" w:space="0" w:color="auto"/>
            </w:tcBorders>
            <w:shd w:val="clear" w:color="000000" w:fill="8DB4E3"/>
            <w:vAlign w:val="center"/>
            <w:hideMark/>
          </w:tcPr>
          <w:p w:rsidR="00731065" w:rsidRPr="00731065" w:rsidRDefault="00731065" w:rsidP="00731065">
            <w:pPr>
              <w:spacing w:after="0" w:line="240" w:lineRule="auto"/>
              <w:jc w:val="center"/>
              <w:rPr>
                <w:b/>
                <w:bCs/>
                <w:color w:val="000000"/>
              </w:rPr>
            </w:pPr>
            <w:r w:rsidRPr="00731065">
              <w:rPr>
                <w:b/>
                <w:bCs/>
                <w:color w:val="000000"/>
              </w:rPr>
              <w:t>Salle</w:t>
            </w:r>
            <w:r w:rsidRPr="00731065">
              <w:rPr>
                <w:b/>
                <w:bCs/>
                <w:color w:val="000000"/>
              </w:rPr>
              <w:br/>
            </w:r>
            <w:r w:rsidR="007773F6">
              <w:rPr>
                <w:b/>
                <w:bCs/>
                <w:color w:val="000000"/>
              </w:rPr>
              <w:t xml:space="preserve">Abbé </w:t>
            </w:r>
            <w:proofErr w:type="spellStart"/>
            <w:r w:rsidR="007773F6">
              <w:rPr>
                <w:b/>
                <w:bCs/>
                <w:color w:val="000000"/>
              </w:rPr>
              <w:t>Guédon</w:t>
            </w:r>
            <w:proofErr w:type="spellEnd"/>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Vin d'honneur pour mariage</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175 €</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70 €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325 €</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80 €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Mariage 1 jour</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350 €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500 €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auto" w:fill="auto"/>
            <w:noWrap/>
            <w:vAlign w:val="bottom"/>
            <w:hideMark/>
          </w:tcPr>
          <w:p w:rsidR="00731065" w:rsidRPr="00731065" w:rsidRDefault="000065C8" w:rsidP="000065C8">
            <w:pPr>
              <w:spacing w:after="0" w:line="240" w:lineRule="auto"/>
              <w:rPr>
                <w:color w:val="000000"/>
              </w:rPr>
            </w:pPr>
            <w:r>
              <w:rPr>
                <w:color w:val="000000"/>
              </w:rPr>
              <w:t>U</w:t>
            </w:r>
            <w:r w:rsidR="00731065" w:rsidRPr="00731065">
              <w:rPr>
                <w:color w:val="000000"/>
              </w:rPr>
              <w:t>tilisation privée familiale moins de 70</w:t>
            </w:r>
            <w:r>
              <w:rPr>
                <w:color w:val="000000"/>
              </w:rPr>
              <w:t xml:space="preserve"> personnes</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175 €</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60 €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325 €</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70 €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000000" w:fill="C5D9F1"/>
            <w:noWrap/>
            <w:vAlign w:val="bottom"/>
            <w:hideMark/>
          </w:tcPr>
          <w:p w:rsidR="00731065" w:rsidRPr="00731065" w:rsidRDefault="00731065" w:rsidP="000065C8">
            <w:pPr>
              <w:spacing w:after="0" w:line="240" w:lineRule="auto"/>
              <w:rPr>
                <w:color w:val="000000"/>
              </w:rPr>
            </w:pPr>
            <w:r w:rsidRPr="00731065">
              <w:rPr>
                <w:color w:val="000000"/>
              </w:rPr>
              <w:t xml:space="preserve">utilisation privée familiale plus de 70 </w:t>
            </w:r>
            <w:r w:rsidR="000065C8">
              <w:rPr>
                <w:color w:val="000000"/>
              </w:rPr>
              <w:t>personnes</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250 €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60 €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375 €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70 €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Association</w:t>
            </w:r>
            <w:r w:rsidR="000065C8">
              <w:rPr>
                <w:color w:val="000000"/>
              </w:rPr>
              <w:t>s</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500 €</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non</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70 €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non</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non</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Entreprise</w:t>
            </w:r>
            <w:r w:rsidR="000065C8">
              <w:rPr>
                <w:color w:val="000000"/>
              </w:rPr>
              <w:t>s</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350 €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35 €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60 €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35 €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35 €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500 €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Réunion</w:t>
            </w:r>
            <w:r w:rsidR="000065C8">
              <w:rPr>
                <w:color w:val="000000"/>
              </w:rPr>
              <w:t>s</w:t>
            </w:r>
            <w:r w:rsidRPr="00731065">
              <w:rPr>
                <w:color w:val="000000"/>
              </w:rPr>
              <w:t xml:space="preserve"> organisme</w:t>
            </w:r>
            <w:r w:rsidR="000065C8">
              <w:rPr>
                <w:color w:val="000000"/>
              </w:rPr>
              <w:t xml:space="preserve">s et groupements </w:t>
            </w:r>
            <w:r w:rsidRPr="00731065">
              <w:rPr>
                <w:color w:val="000000"/>
              </w:rPr>
              <w:t>professionnels</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175 €</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Banquet</w:t>
            </w:r>
            <w:r w:rsidR="000065C8">
              <w:rPr>
                <w:color w:val="000000"/>
              </w:rPr>
              <w:t xml:space="preserve">s de </w:t>
            </w:r>
            <w:r w:rsidRPr="00731065">
              <w:rPr>
                <w:color w:val="000000"/>
              </w:rPr>
              <w:t xml:space="preserve"> classe </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375 €</w:t>
            </w:r>
          </w:p>
        </w:tc>
        <w:tc>
          <w:tcPr>
            <w:tcW w:w="105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000000" w:fill="C5D9F1"/>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00"/>
        </w:trPr>
        <w:tc>
          <w:tcPr>
            <w:tcW w:w="3342" w:type="dxa"/>
            <w:tcBorders>
              <w:top w:val="nil"/>
              <w:left w:val="single" w:sz="4" w:space="0" w:color="auto"/>
              <w:bottom w:val="nil"/>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Sépulture</w:t>
            </w:r>
            <w:r w:rsidR="000065C8">
              <w:rPr>
                <w:color w:val="000000"/>
              </w:rPr>
              <w:t>s</w:t>
            </w:r>
          </w:p>
        </w:tc>
        <w:tc>
          <w:tcPr>
            <w:tcW w:w="1276"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05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gratuit</w:t>
            </w:r>
          </w:p>
        </w:tc>
        <w:tc>
          <w:tcPr>
            <w:tcW w:w="1343"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15"/>
        </w:trPr>
        <w:tc>
          <w:tcPr>
            <w:tcW w:w="3342" w:type="dxa"/>
            <w:tcBorders>
              <w:top w:val="nil"/>
              <w:left w:val="single" w:sz="4" w:space="0" w:color="auto"/>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09" w:type="dxa"/>
            <w:tcBorders>
              <w:top w:val="nil"/>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059" w:type="dxa"/>
            <w:tcBorders>
              <w:top w:val="nil"/>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343" w:type="dxa"/>
            <w:tcBorders>
              <w:top w:val="nil"/>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15"/>
        </w:trPr>
        <w:tc>
          <w:tcPr>
            <w:tcW w:w="3342" w:type="dxa"/>
            <w:tcBorders>
              <w:top w:val="nil"/>
              <w:left w:val="single" w:sz="4" w:space="0" w:color="auto"/>
              <w:bottom w:val="single" w:sz="4" w:space="0" w:color="auto"/>
              <w:right w:val="single" w:sz="4" w:space="0" w:color="auto"/>
            </w:tcBorders>
            <w:shd w:val="clear" w:color="000000" w:fill="8DB4E3"/>
            <w:noWrap/>
            <w:vAlign w:val="bottom"/>
            <w:hideMark/>
          </w:tcPr>
          <w:p w:rsidR="00731065" w:rsidRPr="00731065" w:rsidRDefault="00731065" w:rsidP="00731065">
            <w:pPr>
              <w:spacing w:after="0" w:line="240" w:lineRule="auto"/>
              <w:rPr>
                <w:color w:val="000000"/>
              </w:rPr>
            </w:pPr>
            <w:r w:rsidRPr="00731065">
              <w:rPr>
                <w:color w:val="000000"/>
              </w:rPr>
              <w:t>journée supplémentaire</w:t>
            </w:r>
          </w:p>
        </w:tc>
        <w:tc>
          <w:tcPr>
            <w:tcW w:w="1276" w:type="dxa"/>
            <w:tcBorders>
              <w:top w:val="double" w:sz="6"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Chanteloup</w:t>
            </w:r>
          </w:p>
        </w:tc>
        <w:tc>
          <w:tcPr>
            <w:tcW w:w="1209" w:type="dxa"/>
            <w:tcBorders>
              <w:top w:val="double" w:sz="6"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150 €</w:t>
            </w:r>
          </w:p>
        </w:tc>
        <w:tc>
          <w:tcPr>
            <w:tcW w:w="1059" w:type="dxa"/>
            <w:tcBorders>
              <w:top w:val="double" w:sz="6"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double" w:sz="6"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60 €</w:t>
            </w:r>
          </w:p>
        </w:tc>
        <w:tc>
          <w:tcPr>
            <w:tcW w:w="1343" w:type="dxa"/>
            <w:tcBorders>
              <w:top w:val="double" w:sz="6"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double" w:sz="6"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r w:rsidR="00731065" w:rsidRPr="00731065" w:rsidTr="007773F6">
        <w:trPr>
          <w:trHeight w:val="315"/>
        </w:trPr>
        <w:tc>
          <w:tcPr>
            <w:tcW w:w="3342" w:type="dxa"/>
            <w:tcBorders>
              <w:top w:val="nil"/>
              <w:left w:val="single" w:sz="4" w:space="0" w:color="auto"/>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 </w:t>
            </w:r>
          </w:p>
        </w:tc>
        <w:tc>
          <w:tcPr>
            <w:tcW w:w="1276" w:type="dxa"/>
            <w:tcBorders>
              <w:top w:val="nil"/>
              <w:left w:val="nil"/>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rPr>
                <w:color w:val="000000"/>
              </w:rPr>
            </w:pPr>
            <w:r w:rsidRPr="00731065">
              <w:rPr>
                <w:color w:val="000000"/>
              </w:rPr>
              <w:t>Extérieur</w:t>
            </w:r>
          </w:p>
        </w:tc>
        <w:tc>
          <w:tcPr>
            <w:tcW w:w="1209" w:type="dxa"/>
            <w:tcBorders>
              <w:top w:val="nil"/>
              <w:left w:val="nil"/>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200 €</w:t>
            </w:r>
          </w:p>
        </w:tc>
        <w:tc>
          <w:tcPr>
            <w:tcW w:w="1059" w:type="dxa"/>
            <w:tcBorders>
              <w:top w:val="nil"/>
              <w:left w:val="nil"/>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1209" w:type="dxa"/>
            <w:tcBorders>
              <w:top w:val="nil"/>
              <w:left w:val="nil"/>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70 €</w:t>
            </w:r>
          </w:p>
        </w:tc>
        <w:tc>
          <w:tcPr>
            <w:tcW w:w="1343" w:type="dxa"/>
            <w:tcBorders>
              <w:top w:val="nil"/>
              <w:left w:val="nil"/>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c>
          <w:tcPr>
            <w:tcW w:w="992" w:type="dxa"/>
            <w:tcBorders>
              <w:top w:val="nil"/>
              <w:left w:val="nil"/>
              <w:bottom w:val="double" w:sz="6"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color w:val="000000"/>
              </w:rPr>
            </w:pPr>
            <w:r w:rsidRPr="00731065">
              <w:rPr>
                <w:color w:val="000000"/>
              </w:rPr>
              <w:t> </w:t>
            </w:r>
          </w:p>
        </w:tc>
      </w:tr>
    </w:tbl>
    <w:p w:rsidR="00731065" w:rsidRDefault="00731065" w:rsidP="00731065">
      <w:pPr>
        <w:spacing w:after="0" w:line="240" w:lineRule="auto"/>
        <w:jc w:val="both"/>
        <w:rPr>
          <w:b/>
        </w:rPr>
      </w:pPr>
    </w:p>
    <w:p w:rsidR="007773F6" w:rsidRPr="00731065" w:rsidRDefault="007773F6" w:rsidP="00731065">
      <w:pPr>
        <w:spacing w:after="0" w:line="240" w:lineRule="auto"/>
        <w:jc w:val="both"/>
        <w:rPr>
          <w:b/>
        </w:rPr>
      </w:pPr>
    </w:p>
    <w:tbl>
      <w:tblPr>
        <w:tblW w:w="10080" w:type="dxa"/>
        <w:tblInd w:w="55" w:type="dxa"/>
        <w:tblLayout w:type="fixed"/>
        <w:tblCellMar>
          <w:left w:w="70" w:type="dxa"/>
          <w:right w:w="70" w:type="dxa"/>
        </w:tblCellMar>
        <w:tblLook w:val="04A0" w:firstRow="1" w:lastRow="0" w:firstColumn="1" w:lastColumn="0" w:noHBand="0" w:noVBand="1"/>
      </w:tblPr>
      <w:tblGrid>
        <w:gridCol w:w="3417"/>
        <w:gridCol w:w="1276"/>
        <w:gridCol w:w="1134"/>
        <w:gridCol w:w="1134"/>
        <w:gridCol w:w="1134"/>
        <w:gridCol w:w="1134"/>
        <w:gridCol w:w="851"/>
      </w:tblGrid>
      <w:tr w:rsidR="00731065" w:rsidRPr="00731065" w:rsidTr="00913288">
        <w:trPr>
          <w:trHeight w:val="375"/>
        </w:trPr>
        <w:tc>
          <w:tcPr>
            <w:tcW w:w="3417" w:type="dxa"/>
            <w:tcBorders>
              <w:top w:val="single" w:sz="4" w:space="0" w:color="auto"/>
              <w:left w:val="single" w:sz="4" w:space="0" w:color="auto"/>
              <w:bottom w:val="single" w:sz="4" w:space="0" w:color="auto"/>
              <w:right w:val="nil"/>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lastRenderedPageBreak/>
              <w:t xml:space="preserve">Pour chaque location : </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rPr>
                <w:color w:val="000000"/>
              </w:rPr>
            </w:pPr>
            <w:r w:rsidRPr="00731065">
              <w:rPr>
                <w:color w:val="000000"/>
              </w:rPr>
              <w:t> </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r>
      <w:tr w:rsidR="00731065" w:rsidRPr="00731065" w:rsidTr="00913288">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t xml:space="preserve">arrhes </w:t>
            </w:r>
          </w:p>
        </w:tc>
        <w:tc>
          <w:tcPr>
            <w:tcW w:w="1276" w:type="dxa"/>
            <w:tcBorders>
              <w:top w:val="nil"/>
              <w:left w:val="nil"/>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jc w:val="right"/>
              <w:rPr>
                <w:b/>
                <w:bCs/>
                <w:color w:val="000000"/>
              </w:rPr>
            </w:pPr>
            <w:r w:rsidRPr="00731065">
              <w:rPr>
                <w:b/>
                <w:bCs/>
                <w:color w:val="000000"/>
              </w:rPr>
              <w:t>25%</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4253" w:type="dxa"/>
            <w:gridSpan w:val="4"/>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731065" w:rsidRPr="00731065" w:rsidRDefault="00731065" w:rsidP="00731065">
            <w:pPr>
              <w:spacing w:after="0" w:line="240" w:lineRule="auto"/>
              <w:jc w:val="center"/>
              <w:rPr>
                <w:b/>
                <w:bCs/>
                <w:color w:val="000000"/>
              </w:rPr>
            </w:pPr>
            <w:r w:rsidRPr="00731065">
              <w:rPr>
                <w:b/>
                <w:bCs/>
                <w:color w:val="000000"/>
              </w:rPr>
              <w:t>Associations commune</w:t>
            </w:r>
          </w:p>
        </w:tc>
      </w:tr>
      <w:tr w:rsidR="00731065" w:rsidRPr="00731065" w:rsidTr="00913288">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t>caution forfaitaire</w:t>
            </w:r>
          </w:p>
        </w:tc>
        <w:tc>
          <w:tcPr>
            <w:tcW w:w="1276" w:type="dxa"/>
            <w:tcBorders>
              <w:top w:val="nil"/>
              <w:left w:val="nil"/>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jc w:val="right"/>
              <w:rPr>
                <w:b/>
                <w:bCs/>
                <w:color w:val="000000"/>
              </w:rPr>
            </w:pPr>
            <w:r w:rsidRPr="00731065">
              <w:rPr>
                <w:b/>
                <w:bCs/>
                <w:color w:val="000000"/>
              </w:rPr>
              <w:t>700 €</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caution forfaitaire</w:t>
            </w:r>
          </w:p>
        </w:tc>
        <w:tc>
          <w:tcPr>
            <w:tcW w:w="1134"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b/>
                <w:bCs/>
                <w:color w:val="000000"/>
              </w:rPr>
            </w:pPr>
            <w:r w:rsidRPr="00731065">
              <w:rPr>
                <w:b/>
                <w:bCs/>
                <w:color w:val="000000"/>
              </w:rPr>
              <w:t>150 €</w:t>
            </w:r>
          </w:p>
        </w:tc>
      </w:tr>
      <w:tr w:rsidR="00731065" w:rsidRPr="00731065" w:rsidTr="00913288">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t>caution ménage</w:t>
            </w:r>
          </w:p>
        </w:tc>
        <w:tc>
          <w:tcPr>
            <w:tcW w:w="1276" w:type="dxa"/>
            <w:tcBorders>
              <w:top w:val="nil"/>
              <w:left w:val="nil"/>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jc w:val="right"/>
              <w:rPr>
                <w:b/>
                <w:bCs/>
                <w:color w:val="000000"/>
              </w:rPr>
            </w:pPr>
            <w:r w:rsidRPr="00731065">
              <w:rPr>
                <w:b/>
                <w:bCs/>
                <w:color w:val="000000"/>
              </w:rPr>
              <w:t>100 €</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caution ménage</w:t>
            </w:r>
          </w:p>
        </w:tc>
        <w:tc>
          <w:tcPr>
            <w:tcW w:w="1134" w:type="dxa"/>
            <w:tcBorders>
              <w:top w:val="nil"/>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b/>
                <w:bCs/>
                <w:color w:val="000000"/>
              </w:rPr>
            </w:pPr>
            <w:r w:rsidRPr="00731065">
              <w:rPr>
                <w:b/>
                <w:bCs/>
                <w:color w:val="000000"/>
              </w:rPr>
              <w:t>100 €</w:t>
            </w:r>
          </w:p>
        </w:tc>
      </w:tr>
      <w:tr w:rsidR="00731065" w:rsidRPr="00731065" w:rsidTr="00913288">
        <w:trPr>
          <w:trHeight w:val="300"/>
        </w:trPr>
        <w:tc>
          <w:tcPr>
            <w:tcW w:w="3417" w:type="dxa"/>
            <w:tcBorders>
              <w:top w:val="nil"/>
              <w:left w:val="single" w:sz="4" w:space="0" w:color="auto"/>
              <w:bottom w:val="nil"/>
              <w:right w:val="single" w:sz="4" w:space="0" w:color="auto"/>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t>chauffage (du 15/10 au 15/04)/jour</w:t>
            </w:r>
          </w:p>
        </w:tc>
        <w:tc>
          <w:tcPr>
            <w:tcW w:w="1276" w:type="dxa"/>
            <w:tcBorders>
              <w:top w:val="nil"/>
              <w:left w:val="nil"/>
              <w:bottom w:val="nil"/>
              <w:right w:val="single" w:sz="4" w:space="0" w:color="auto"/>
            </w:tcBorders>
            <w:shd w:val="clear" w:color="000000" w:fill="FFFF00"/>
            <w:noWrap/>
            <w:vAlign w:val="bottom"/>
            <w:hideMark/>
          </w:tcPr>
          <w:p w:rsidR="00731065" w:rsidRPr="00731065" w:rsidRDefault="00731065" w:rsidP="00731065">
            <w:pPr>
              <w:spacing w:after="0" w:line="240" w:lineRule="auto"/>
              <w:jc w:val="right"/>
              <w:rPr>
                <w:b/>
                <w:bCs/>
                <w:color w:val="000000"/>
              </w:rPr>
            </w:pPr>
            <w:r w:rsidRPr="00731065">
              <w:rPr>
                <w:b/>
                <w:bCs/>
                <w:color w:val="000000"/>
              </w:rPr>
              <w:t>70 €</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chauffage</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1065" w:rsidRPr="00731065" w:rsidRDefault="00731065" w:rsidP="00731065">
            <w:pPr>
              <w:spacing w:after="0" w:line="240" w:lineRule="auto"/>
              <w:jc w:val="center"/>
              <w:rPr>
                <w:b/>
                <w:bCs/>
                <w:color w:val="000000"/>
              </w:rPr>
            </w:pPr>
            <w:r w:rsidRPr="00731065">
              <w:rPr>
                <w:b/>
                <w:bCs/>
                <w:color w:val="000000"/>
              </w:rPr>
              <w:t>gratuit</w:t>
            </w:r>
          </w:p>
        </w:tc>
      </w:tr>
      <w:tr w:rsidR="00731065" w:rsidRPr="00731065" w:rsidTr="00913288">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t>sono</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jc w:val="right"/>
              <w:rPr>
                <w:b/>
                <w:bCs/>
                <w:color w:val="000000"/>
              </w:rPr>
            </w:pPr>
            <w:r w:rsidRPr="00731065">
              <w:rPr>
                <w:b/>
                <w:bCs/>
                <w:color w:val="000000"/>
              </w:rPr>
              <w:t>60 €</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2268" w:type="dxa"/>
            <w:gridSpan w:val="2"/>
            <w:tcBorders>
              <w:top w:val="single" w:sz="4" w:space="0" w:color="auto"/>
              <w:left w:val="single" w:sz="4" w:space="0" w:color="auto"/>
              <w:bottom w:val="nil"/>
              <w:right w:val="single" w:sz="4" w:space="0" w:color="auto"/>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sono</w:t>
            </w:r>
          </w:p>
        </w:tc>
        <w:tc>
          <w:tcPr>
            <w:tcW w:w="1985" w:type="dxa"/>
            <w:gridSpan w:val="2"/>
            <w:tcBorders>
              <w:top w:val="single" w:sz="4" w:space="0" w:color="auto"/>
              <w:left w:val="nil"/>
              <w:bottom w:val="nil"/>
              <w:right w:val="single" w:sz="4" w:space="0" w:color="auto"/>
            </w:tcBorders>
            <w:shd w:val="clear" w:color="auto" w:fill="auto"/>
            <w:noWrap/>
            <w:vAlign w:val="bottom"/>
            <w:hideMark/>
          </w:tcPr>
          <w:p w:rsidR="00731065" w:rsidRPr="00731065" w:rsidRDefault="00731065" w:rsidP="00731065">
            <w:pPr>
              <w:spacing w:after="0" w:line="240" w:lineRule="auto"/>
              <w:jc w:val="center"/>
              <w:rPr>
                <w:b/>
                <w:bCs/>
                <w:color w:val="000000"/>
              </w:rPr>
            </w:pPr>
            <w:r w:rsidRPr="00731065">
              <w:rPr>
                <w:b/>
                <w:bCs/>
                <w:color w:val="000000"/>
              </w:rPr>
              <w:t>gratuite</w:t>
            </w:r>
          </w:p>
        </w:tc>
      </w:tr>
      <w:tr w:rsidR="00731065" w:rsidRPr="00731065" w:rsidTr="00913288">
        <w:trPr>
          <w:trHeight w:val="300"/>
        </w:trPr>
        <w:tc>
          <w:tcPr>
            <w:tcW w:w="3417" w:type="dxa"/>
            <w:tcBorders>
              <w:top w:val="nil"/>
              <w:left w:val="single" w:sz="4" w:space="0" w:color="auto"/>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rPr>
                <w:b/>
                <w:bCs/>
                <w:color w:val="000000"/>
              </w:rPr>
            </w:pPr>
            <w:r w:rsidRPr="00731065">
              <w:rPr>
                <w:b/>
                <w:bCs/>
                <w:color w:val="000000"/>
              </w:rPr>
              <w:t xml:space="preserve">caution </w:t>
            </w:r>
          </w:p>
        </w:tc>
        <w:tc>
          <w:tcPr>
            <w:tcW w:w="1276" w:type="dxa"/>
            <w:tcBorders>
              <w:top w:val="nil"/>
              <w:left w:val="nil"/>
              <w:bottom w:val="single" w:sz="4" w:space="0" w:color="auto"/>
              <w:right w:val="single" w:sz="4" w:space="0" w:color="auto"/>
            </w:tcBorders>
            <w:shd w:val="clear" w:color="000000" w:fill="FFFF00"/>
            <w:noWrap/>
            <w:vAlign w:val="bottom"/>
            <w:hideMark/>
          </w:tcPr>
          <w:p w:rsidR="00731065" w:rsidRPr="00731065" w:rsidRDefault="00731065" w:rsidP="00731065">
            <w:pPr>
              <w:spacing w:after="0" w:line="240" w:lineRule="auto"/>
              <w:jc w:val="right"/>
              <w:rPr>
                <w:b/>
                <w:bCs/>
                <w:color w:val="000000"/>
              </w:rPr>
            </w:pPr>
            <w:r w:rsidRPr="00731065">
              <w:rPr>
                <w:b/>
                <w:bCs/>
                <w:color w:val="000000"/>
              </w:rPr>
              <w:t>600 €</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caution sono</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31065" w:rsidRPr="00731065" w:rsidRDefault="00731065" w:rsidP="00731065">
            <w:pPr>
              <w:spacing w:after="0" w:line="240" w:lineRule="auto"/>
              <w:jc w:val="center"/>
              <w:rPr>
                <w:b/>
                <w:bCs/>
                <w:color w:val="000000"/>
              </w:rPr>
            </w:pPr>
            <w:r w:rsidRPr="00731065">
              <w:rPr>
                <w:b/>
                <w:bCs/>
                <w:color w:val="000000"/>
              </w:rPr>
              <w:t>600 €</w:t>
            </w:r>
          </w:p>
        </w:tc>
      </w:tr>
      <w:tr w:rsidR="00731065" w:rsidRPr="00731065" w:rsidTr="00913288">
        <w:trPr>
          <w:trHeight w:val="3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r>
      <w:tr w:rsidR="00731065" w:rsidRPr="00731065" w:rsidTr="00913288">
        <w:trPr>
          <w:trHeight w:val="3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4253" w:type="dxa"/>
            <w:gridSpan w:val="4"/>
            <w:tcBorders>
              <w:top w:val="single" w:sz="4" w:space="0" w:color="auto"/>
              <w:left w:val="single" w:sz="4" w:space="0" w:color="auto"/>
              <w:bottom w:val="nil"/>
              <w:right w:val="single" w:sz="4" w:space="0" w:color="000000"/>
            </w:tcBorders>
            <w:shd w:val="clear" w:color="000000" w:fill="8DB4E3"/>
            <w:noWrap/>
            <w:vAlign w:val="bottom"/>
            <w:hideMark/>
          </w:tcPr>
          <w:p w:rsidR="00731065" w:rsidRPr="00731065" w:rsidRDefault="00731065" w:rsidP="00731065">
            <w:pPr>
              <w:spacing w:after="0" w:line="240" w:lineRule="auto"/>
              <w:jc w:val="center"/>
              <w:rPr>
                <w:b/>
                <w:bCs/>
                <w:color w:val="000000"/>
              </w:rPr>
            </w:pPr>
            <w:r w:rsidRPr="00731065">
              <w:rPr>
                <w:b/>
                <w:bCs/>
                <w:color w:val="000000"/>
              </w:rPr>
              <w:t>Associations intercommunales</w:t>
            </w:r>
          </w:p>
        </w:tc>
      </w:tr>
      <w:tr w:rsidR="00731065" w:rsidRPr="00731065" w:rsidTr="00913288">
        <w:trPr>
          <w:trHeight w:val="6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31065" w:rsidRPr="00731065" w:rsidRDefault="00731065" w:rsidP="00731065">
            <w:pPr>
              <w:spacing w:after="0" w:line="240" w:lineRule="auto"/>
              <w:jc w:val="center"/>
              <w:rPr>
                <w:b/>
                <w:bCs/>
                <w:color w:val="000000"/>
              </w:rPr>
            </w:pPr>
            <w:r w:rsidRPr="00731065">
              <w:rPr>
                <w:b/>
                <w:bCs/>
                <w:color w:val="000000"/>
              </w:rPr>
              <w:t>une seule location gratuite / an si l'alternance inter communale est respectée</w:t>
            </w:r>
          </w:p>
        </w:tc>
      </w:tr>
      <w:tr w:rsidR="00731065" w:rsidRPr="00731065" w:rsidTr="00913288">
        <w:trPr>
          <w:trHeight w:val="3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2268" w:type="dxa"/>
            <w:gridSpan w:val="2"/>
            <w:tcBorders>
              <w:top w:val="nil"/>
              <w:left w:val="single" w:sz="4" w:space="0" w:color="auto"/>
              <w:bottom w:val="single" w:sz="4" w:space="0" w:color="auto"/>
              <w:right w:val="nil"/>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si plus d'une location</w:t>
            </w:r>
          </w:p>
        </w:tc>
        <w:tc>
          <w:tcPr>
            <w:tcW w:w="1985" w:type="dxa"/>
            <w:gridSpan w:val="2"/>
            <w:tcBorders>
              <w:top w:val="nil"/>
              <w:left w:val="nil"/>
              <w:bottom w:val="single" w:sz="4" w:space="0" w:color="auto"/>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tarif extérieur</w:t>
            </w:r>
          </w:p>
        </w:tc>
      </w:tr>
      <w:tr w:rsidR="00731065" w:rsidRPr="00731065" w:rsidTr="00913288">
        <w:trPr>
          <w:trHeight w:val="3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color w:val="000000"/>
              </w:rPr>
            </w:pPr>
          </w:p>
        </w:tc>
      </w:tr>
      <w:tr w:rsidR="00731065" w:rsidRPr="00731065" w:rsidTr="00913288">
        <w:trPr>
          <w:trHeight w:val="300"/>
        </w:trPr>
        <w:tc>
          <w:tcPr>
            <w:tcW w:w="3417" w:type="dxa"/>
            <w:tcBorders>
              <w:top w:val="single" w:sz="4" w:space="0" w:color="auto"/>
              <w:left w:val="single" w:sz="4" w:space="0" w:color="auto"/>
              <w:bottom w:val="nil"/>
              <w:right w:val="nil"/>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rPr>
              <w:t>*</w:t>
            </w:r>
            <w:r w:rsidR="007773F6">
              <w:rPr>
                <w:b/>
                <w:bCs/>
                <w:color w:val="000000"/>
              </w:rPr>
              <w:t xml:space="preserve"> S</w:t>
            </w:r>
            <w:r w:rsidRPr="00731065">
              <w:rPr>
                <w:b/>
                <w:bCs/>
                <w:color w:val="000000"/>
              </w:rPr>
              <w:t xml:space="preserve">alle de la Grande Fontaine : </w:t>
            </w:r>
          </w:p>
        </w:tc>
        <w:tc>
          <w:tcPr>
            <w:tcW w:w="241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pas de chauffage</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r>
      <w:tr w:rsidR="00731065" w:rsidRPr="00731065" w:rsidTr="00913288">
        <w:trPr>
          <w:trHeight w:val="300"/>
        </w:trPr>
        <w:tc>
          <w:tcPr>
            <w:tcW w:w="3417" w:type="dxa"/>
            <w:tcBorders>
              <w:top w:val="nil"/>
              <w:left w:val="single" w:sz="4" w:space="0" w:color="auto"/>
              <w:bottom w:val="nil"/>
              <w:right w:val="nil"/>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 </w:t>
            </w:r>
          </w:p>
        </w:tc>
        <w:tc>
          <w:tcPr>
            <w:tcW w:w="2410" w:type="dxa"/>
            <w:gridSpan w:val="2"/>
            <w:tcBorders>
              <w:top w:val="nil"/>
              <w:left w:val="single" w:sz="4" w:space="0" w:color="auto"/>
              <w:bottom w:val="nil"/>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 xml:space="preserve">pas d’équipements pour cuisiner hormis </w:t>
            </w:r>
            <w:proofErr w:type="gramStart"/>
            <w:r w:rsidRPr="00731065">
              <w:rPr>
                <w:b/>
                <w:bCs/>
                <w:color w:val="000000"/>
              </w:rPr>
              <w:t>un microondes</w:t>
            </w:r>
            <w:proofErr w:type="gramEnd"/>
          </w:p>
          <w:p w:rsidR="00731065" w:rsidRPr="00731065" w:rsidRDefault="00731065" w:rsidP="00731065">
            <w:pPr>
              <w:spacing w:after="0" w:line="240" w:lineRule="auto"/>
              <w:rPr>
                <w:b/>
                <w:bCs/>
                <w:color w:val="000000"/>
              </w:rPr>
            </w:pPr>
            <w:r w:rsidRPr="00731065">
              <w:rPr>
                <w:b/>
                <w:bCs/>
                <w:color w:val="000000"/>
              </w:rPr>
              <w:t>Soirée dansante interdite</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r>
      <w:tr w:rsidR="00731065" w:rsidRPr="00731065" w:rsidTr="00913288">
        <w:trPr>
          <w:trHeight w:val="300"/>
        </w:trPr>
        <w:tc>
          <w:tcPr>
            <w:tcW w:w="3417" w:type="dxa"/>
            <w:tcBorders>
              <w:top w:val="nil"/>
              <w:left w:val="single" w:sz="4" w:space="0" w:color="auto"/>
              <w:bottom w:val="single" w:sz="4" w:space="0" w:color="auto"/>
              <w:right w:val="nil"/>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 </w:t>
            </w:r>
          </w:p>
        </w:tc>
        <w:tc>
          <w:tcPr>
            <w:tcW w:w="241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ménage obligatoire</w:t>
            </w: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r>
      <w:tr w:rsidR="00731065" w:rsidRPr="00731065" w:rsidTr="00913288">
        <w:trPr>
          <w:trHeight w:val="3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b/>
                <w:bCs/>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r>
      <w:tr w:rsidR="00731065" w:rsidRPr="00731065" w:rsidTr="00913288">
        <w:trPr>
          <w:trHeight w:val="300"/>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utilisation privée familiale :</w:t>
            </w:r>
          </w:p>
        </w:tc>
        <w:tc>
          <w:tcPr>
            <w:tcW w:w="666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1065" w:rsidRPr="00731065" w:rsidRDefault="00731065" w:rsidP="00731065">
            <w:pPr>
              <w:spacing w:after="0" w:line="240" w:lineRule="auto"/>
              <w:rPr>
                <w:b/>
                <w:bCs/>
                <w:color w:val="000000"/>
              </w:rPr>
            </w:pPr>
            <w:r w:rsidRPr="00731065">
              <w:rPr>
                <w:b/>
                <w:bCs/>
                <w:color w:val="000000"/>
              </w:rPr>
              <w:t>réunion de famille, anniversaire, copains sans droit d'entrée</w:t>
            </w:r>
          </w:p>
        </w:tc>
      </w:tr>
      <w:tr w:rsidR="00731065" w:rsidRPr="00731065" w:rsidTr="00913288">
        <w:trPr>
          <w:trHeight w:val="300"/>
        </w:trPr>
        <w:tc>
          <w:tcPr>
            <w:tcW w:w="3417"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b/>
                <w:bCs/>
                <w:color w:val="000000"/>
              </w:rPr>
            </w:pPr>
          </w:p>
        </w:tc>
        <w:tc>
          <w:tcPr>
            <w:tcW w:w="1276"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1134"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c>
          <w:tcPr>
            <w:tcW w:w="851" w:type="dxa"/>
            <w:tcBorders>
              <w:top w:val="nil"/>
              <w:left w:val="nil"/>
              <w:bottom w:val="nil"/>
              <w:right w:val="nil"/>
            </w:tcBorders>
            <w:shd w:val="clear" w:color="auto" w:fill="auto"/>
            <w:noWrap/>
            <w:vAlign w:val="bottom"/>
            <w:hideMark/>
          </w:tcPr>
          <w:p w:rsidR="00731065" w:rsidRPr="00731065" w:rsidRDefault="00731065" w:rsidP="00731065">
            <w:pPr>
              <w:spacing w:after="0" w:line="240" w:lineRule="auto"/>
              <w:jc w:val="center"/>
              <w:rPr>
                <w:b/>
                <w:bCs/>
                <w:color w:val="000000"/>
              </w:rPr>
            </w:pPr>
          </w:p>
        </w:tc>
      </w:tr>
      <w:tr w:rsidR="00731065" w:rsidRPr="00E05821" w:rsidTr="00913288">
        <w:trPr>
          <w:trHeight w:val="300"/>
        </w:trPr>
        <w:tc>
          <w:tcPr>
            <w:tcW w:w="3417" w:type="dxa"/>
            <w:tcBorders>
              <w:top w:val="single" w:sz="4" w:space="0" w:color="auto"/>
              <w:left w:val="single" w:sz="4" w:space="0" w:color="auto"/>
              <w:bottom w:val="nil"/>
              <w:right w:val="nil"/>
            </w:tcBorders>
            <w:shd w:val="clear" w:color="auto" w:fill="auto"/>
            <w:noWrap/>
            <w:vAlign w:val="bottom"/>
            <w:hideMark/>
          </w:tcPr>
          <w:p w:rsidR="007773F6" w:rsidRDefault="00731065" w:rsidP="00731065">
            <w:pPr>
              <w:spacing w:after="0" w:line="240" w:lineRule="auto"/>
              <w:rPr>
                <w:rFonts w:ascii="Calibri" w:hAnsi="Calibri"/>
                <w:b/>
                <w:bCs/>
                <w:color w:val="000000"/>
              </w:rPr>
            </w:pPr>
            <w:r w:rsidRPr="001B6303">
              <w:rPr>
                <w:rFonts w:ascii="Calibri" w:hAnsi="Calibri"/>
                <w:b/>
                <w:bCs/>
                <w:color w:val="000000"/>
              </w:rPr>
              <w:t xml:space="preserve">Ménage obligatoire </w:t>
            </w:r>
          </w:p>
          <w:p w:rsidR="00731065" w:rsidRPr="001B6303" w:rsidRDefault="00731065" w:rsidP="00731065">
            <w:pPr>
              <w:spacing w:after="0" w:line="240" w:lineRule="auto"/>
              <w:rPr>
                <w:rFonts w:ascii="Calibri" w:hAnsi="Calibri"/>
                <w:b/>
                <w:bCs/>
                <w:color w:val="000000"/>
              </w:rPr>
            </w:pPr>
            <w:bookmarkStart w:id="0" w:name="_GoBack"/>
            <w:bookmarkEnd w:id="0"/>
            <w:r w:rsidRPr="001B6303">
              <w:rPr>
                <w:rFonts w:ascii="Calibri" w:hAnsi="Calibri"/>
                <w:b/>
                <w:bCs/>
                <w:color w:val="000000"/>
              </w:rPr>
              <w:t>pour restitution</w:t>
            </w:r>
          </w:p>
        </w:tc>
        <w:tc>
          <w:tcPr>
            <w:tcW w:w="1276" w:type="dxa"/>
            <w:tcBorders>
              <w:top w:val="single" w:sz="4" w:space="0" w:color="auto"/>
              <w:left w:val="single" w:sz="4" w:space="0" w:color="auto"/>
              <w:bottom w:val="nil"/>
              <w:right w:val="nil"/>
            </w:tcBorders>
            <w:shd w:val="clear" w:color="auto" w:fill="auto"/>
            <w:noWrap/>
            <w:vAlign w:val="bottom"/>
            <w:hideMark/>
          </w:tcPr>
          <w:p w:rsidR="00731065" w:rsidRPr="001B6303" w:rsidRDefault="00731065" w:rsidP="00731065">
            <w:pPr>
              <w:spacing w:after="0" w:line="240" w:lineRule="auto"/>
              <w:rPr>
                <w:rFonts w:ascii="Calibri" w:hAnsi="Calibri"/>
                <w:b/>
                <w:bCs/>
                <w:color w:val="000000"/>
              </w:rPr>
            </w:pPr>
            <w:r w:rsidRPr="001B6303">
              <w:rPr>
                <w:rFonts w:ascii="Calibri" w:hAnsi="Calibri"/>
                <w:b/>
                <w:bCs/>
                <w:color w:val="000000"/>
              </w:rPr>
              <w:t>le balayage</w:t>
            </w:r>
          </w:p>
        </w:tc>
        <w:tc>
          <w:tcPr>
            <w:tcW w:w="1134" w:type="dxa"/>
            <w:tcBorders>
              <w:top w:val="single" w:sz="4" w:space="0" w:color="auto"/>
              <w:left w:val="nil"/>
              <w:bottom w:val="nil"/>
              <w:right w:val="single" w:sz="4" w:space="0" w:color="auto"/>
            </w:tcBorders>
            <w:shd w:val="clear" w:color="auto" w:fill="auto"/>
            <w:noWrap/>
            <w:vAlign w:val="bottom"/>
            <w:hideMark/>
          </w:tcPr>
          <w:p w:rsidR="00731065" w:rsidRPr="001B6303" w:rsidRDefault="00731065" w:rsidP="00731065">
            <w:pPr>
              <w:spacing w:after="0" w:line="240" w:lineRule="auto"/>
              <w:jc w:val="center"/>
              <w:rPr>
                <w:rFonts w:ascii="Calibri" w:hAnsi="Calibri"/>
                <w:b/>
                <w:bCs/>
                <w:color w:val="000000"/>
              </w:rPr>
            </w:pPr>
            <w:r w:rsidRPr="001B6303">
              <w:rPr>
                <w:rFonts w:ascii="Calibri" w:hAnsi="Calibri"/>
                <w:b/>
                <w:bCs/>
                <w:color w:val="000000"/>
              </w:rPr>
              <w:t> </w:t>
            </w:r>
          </w:p>
        </w:tc>
        <w:tc>
          <w:tcPr>
            <w:tcW w:w="1134"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c>
          <w:tcPr>
            <w:tcW w:w="1134"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c>
          <w:tcPr>
            <w:tcW w:w="1134"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c>
          <w:tcPr>
            <w:tcW w:w="851"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r>
      <w:tr w:rsidR="00731065" w:rsidRPr="00E05821" w:rsidTr="00913288">
        <w:trPr>
          <w:trHeight w:val="300"/>
        </w:trPr>
        <w:tc>
          <w:tcPr>
            <w:tcW w:w="3417" w:type="dxa"/>
            <w:tcBorders>
              <w:top w:val="nil"/>
              <w:left w:val="single" w:sz="4" w:space="0" w:color="auto"/>
              <w:bottom w:val="single" w:sz="4" w:space="0" w:color="auto"/>
              <w:right w:val="nil"/>
            </w:tcBorders>
            <w:shd w:val="clear" w:color="auto" w:fill="auto"/>
            <w:noWrap/>
            <w:vAlign w:val="bottom"/>
            <w:hideMark/>
          </w:tcPr>
          <w:p w:rsidR="00731065" w:rsidRPr="001B6303" w:rsidRDefault="00731065" w:rsidP="00731065">
            <w:pPr>
              <w:spacing w:after="0" w:line="240" w:lineRule="auto"/>
              <w:rPr>
                <w:rFonts w:ascii="Calibri" w:hAnsi="Calibri"/>
                <w:b/>
                <w:bCs/>
                <w:color w:val="000000"/>
              </w:rPr>
            </w:pPr>
            <w:r w:rsidRPr="001B6303">
              <w:rPr>
                <w:rFonts w:ascii="Calibri" w:hAnsi="Calibri"/>
                <w:b/>
                <w:bCs/>
                <w:color w:val="000000"/>
              </w:rPr>
              <w:t xml:space="preserve">de la caution et comprend : </w:t>
            </w:r>
          </w:p>
        </w:tc>
        <w:tc>
          <w:tcPr>
            <w:tcW w:w="241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31065" w:rsidRPr="001B6303" w:rsidRDefault="00731065" w:rsidP="00731065">
            <w:pPr>
              <w:spacing w:after="0" w:line="240" w:lineRule="auto"/>
              <w:rPr>
                <w:rFonts w:ascii="Calibri" w:hAnsi="Calibri"/>
                <w:b/>
                <w:bCs/>
                <w:color w:val="000000"/>
              </w:rPr>
            </w:pPr>
            <w:proofErr w:type="spellStart"/>
            <w:r w:rsidRPr="001B6303">
              <w:rPr>
                <w:rFonts w:ascii="Calibri" w:hAnsi="Calibri"/>
                <w:b/>
                <w:bCs/>
                <w:color w:val="000000"/>
              </w:rPr>
              <w:t>serpillage</w:t>
            </w:r>
            <w:proofErr w:type="spellEnd"/>
            <w:r w:rsidRPr="001B6303">
              <w:rPr>
                <w:rFonts w:ascii="Calibri" w:hAnsi="Calibri"/>
                <w:b/>
                <w:bCs/>
                <w:color w:val="000000"/>
              </w:rPr>
              <w:t xml:space="preserve"> si nécessaire</w:t>
            </w:r>
          </w:p>
        </w:tc>
        <w:tc>
          <w:tcPr>
            <w:tcW w:w="1134"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c>
          <w:tcPr>
            <w:tcW w:w="1134"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c>
          <w:tcPr>
            <w:tcW w:w="1134"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c>
          <w:tcPr>
            <w:tcW w:w="851" w:type="dxa"/>
            <w:tcBorders>
              <w:top w:val="nil"/>
              <w:left w:val="nil"/>
              <w:bottom w:val="nil"/>
              <w:right w:val="nil"/>
            </w:tcBorders>
            <w:shd w:val="clear" w:color="auto" w:fill="auto"/>
            <w:noWrap/>
            <w:vAlign w:val="bottom"/>
            <w:hideMark/>
          </w:tcPr>
          <w:p w:rsidR="00731065" w:rsidRPr="00E05821" w:rsidRDefault="00731065" w:rsidP="00731065">
            <w:pPr>
              <w:spacing w:after="0" w:line="240" w:lineRule="auto"/>
              <w:jc w:val="center"/>
              <w:rPr>
                <w:rFonts w:ascii="Calibri" w:hAnsi="Calibri"/>
                <w:b/>
                <w:bCs/>
                <w:color w:val="000000"/>
                <w:sz w:val="20"/>
                <w:szCs w:val="20"/>
              </w:rPr>
            </w:pPr>
          </w:p>
        </w:tc>
      </w:tr>
    </w:tbl>
    <w:p w:rsidR="00731065" w:rsidRDefault="00731065" w:rsidP="00731065">
      <w:pPr>
        <w:suppressAutoHyphens/>
        <w:spacing w:after="0" w:line="240" w:lineRule="auto"/>
        <w:jc w:val="both"/>
        <w:rPr>
          <w:rFonts w:ascii="Times New Roman" w:eastAsia="Arial Unicode MS" w:hAnsi="Times New Roman" w:cs="Times New Roman"/>
          <w:color w:val="000000"/>
          <w:kern w:val="1"/>
          <w:sz w:val="24"/>
          <w:szCs w:val="24"/>
          <w:lang w:eastAsia="zh-CN" w:bidi="hi-IN"/>
        </w:rPr>
      </w:pPr>
    </w:p>
    <w:p w:rsidR="00731065" w:rsidRDefault="00731065" w:rsidP="00731065">
      <w:pPr>
        <w:suppressAutoHyphens/>
        <w:spacing w:after="0" w:line="240" w:lineRule="auto"/>
        <w:jc w:val="both"/>
        <w:rPr>
          <w:rFonts w:ascii="Times New Roman" w:eastAsia="Arial Unicode MS" w:hAnsi="Times New Roman" w:cs="Times New Roman"/>
          <w:color w:val="000000"/>
          <w:kern w:val="1"/>
          <w:sz w:val="24"/>
          <w:szCs w:val="24"/>
          <w:lang w:eastAsia="zh-CN" w:bidi="hi-IN"/>
        </w:rPr>
      </w:pPr>
    </w:p>
    <w:p w:rsidR="00731065" w:rsidRPr="00EE180A" w:rsidRDefault="00731065" w:rsidP="00731065">
      <w:pPr>
        <w:suppressAutoHyphens/>
        <w:spacing w:after="0" w:line="240" w:lineRule="auto"/>
        <w:jc w:val="both"/>
        <w:rPr>
          <w:rFonts w:ascii="Times New Roman" w:eastAsia="Arial Unicode MS" w:hAnsi="Times New Roman" w:cs="Times New Roman"/>
          <w:color w:val="000000"/>
          <w:kern w:val="1"/>
          <w:sz w:val="24"/>
          <w:szCs w:val="24"/>
          <w:lang w:eastAsia="zh-CN" w:bidi="hi-IN"/>
        </w:rPr>
      </w:pPr>
      <w:r w:rsidRPr="00EE180A">
        <w:rPr>
          <w:rFonts w:ascii="Times New Roman" w:eastAsia="Arial Unicode MS" w:hAnsi="Times New Roman" w:cs="Times New Roman"/>
          <w:color w:val="000000"/>
          <w:kern w:val="1"/>
          <w:sz w:val="24"/>
          <w:szCs w:val="24"/>
          <w:lang w:eastAsia="zh-CN" w:bidi="hi-IN"/>
        </w:rPr>
        <w:t>FAIT ET DELIBERE EN SEANCE Les jour, mois et an que ci-dessus.</w:t>
      </w:r>
    </w:p>
    <w:p w:rsidR="00731065" w:rsidRPr="00EE180A" w:rsidRDefault="00731065" w:rsidP="00731065">
      <w:pPr>
        <w:spacing w:after="0" w:line="240" w:lineRule="auto"/>
        <w:jc w:val="both"/>
        <w:rPr>
          <w:rFonts w:ascii="Times New Roman" w:eastAsia="Times New Roman" w:hAnsi="Times New Roman" w:cs="Times New Roman"/>
          <w:sz w:val="24"/>
          <w:szCs w:val="24"/>
          <w:lang w:eastAsia="fr-FR"/>
        </w:rPr>
      </w:pPr>
      <w:r w:rsidRPr="00EE180A">
        <w:rPr>
          <w:rFonts w:ascii="Times New Roman" w:eastAsia="Times New Roman" w:hAnsi="Times New Roman" w:cs="Times New Roman"/>
          <w:sz w:val="24"/>
          <w:szCs w:val="24"/>
          <w:lang w:eastAsia="fr-FR"/>
        </w:rPr>
        <w:t>POUR EXTRAIT CONFORME AU REGISTRE.</w:t>
      </w:r>
    </w:p>
    <w:p w:rsidR="00E739B2" w:rsidRDefault="00E739B2" w:rsidP="00091A5D">
      <w:pPr>
        <w:spacing w:after="0" w:line="240" w:lineRule="auto"/>
        <w:ind w:left="2665"/>
        <w:rPr>
          <w:rFonts w:ascii="Times New Roman" w:eastAsia="Times New Roman" w:hAnsi="Times New Roman" w:cs="Times New Roman"/>
          <w:sz w:val="24"/>
          <w:szCs w:val="24"/>
          <w:lang w:eastAsia="fr-FR"/>
        </w:rPr>
      </w:pPr>
    </w:p>
    <w:p w:rsidR="00731065" w:rsidRPr="00091A5D" w:rsidRDefault="00731065" w:rsidP="00091A5D">
      <w:pPr>
        <w:spacing w:after="0" w:line="240" w:lineRule="auto"/>
        <w:ind w:left="2665"/>
        <w:rPr>
          <w:rFonts w:ascii="Times New Roman" w:eastAsia="Times New Roman" w:hAnsi="Times New Roman" w:cs="Times New Roman"/>
          <w:sz w:val="24"/>
          <w:szCs w:val="24"/>
          <w:lang w:eastAsia="fr-FR"/>
        </w:rPr>
      </w:pPr>
    </w:p>
    <w:p w:rsidR="009C203C" w:rsidRPr="00091A5D" w:rsidRDefault="009C203C" w:rsidP="00E739B2">
      <w:pPr>
        <w:spacing w:after="0" w:line="240" w:lineRule="auto"/>
        <w:ind w:left="4536"/>
        <w:rPr>
          <w:rFonts w:ascii="Times New Roman" w:hAnsi="Times New Roman" w:cs="Times New Roman"/>
          <w:sz w:val="24"/>
          <w:szCs w:val="24"/>
        </w:rPr>
      </w:pPr>
      <w:r w:rsidRPr="00091A5D">
        <w:rPr>
          <w:rFonts w:ascii="Times New Roman" w:hAnsi="Times New Roman" w:cs="Times New Roman"/>
          <w:sz w:val="24"/>
          <w:szCs w:val="24"/>
        </w:rPr>
        <w:t>Le Maire,</w:t>
      </w:r>
    </w:p>
    <w:p w:rsidR="009C203C" w:rsidRPr="00091A5D" w:rsidRDefault="009C203C" w:rsidP="00E739B2">
      <w:pPr>
        <w:spacing w:after="0" w:line="240" w:lineRule="auto"/>
        <w:ind w:left="4536"/>
        <w:rPr>
          <w:rFonts w:ascii="Times New Roman" w:hAnsi="Times New Roman" w:cs="Times New Roman"/>
          <w:sz w:val="24"/>
          <w:szCs w:val="24"/>
        </w:rPr>
      </w:pPr>
      <w:r w:rsidRPr="00091A5D">
        <w:rPr>
          <w:rFonts w:ascii="Times New Roman" w:hAnsi="Times New Roman" w:cs="Times New Roman"/>
          <w:sz w:val="24"/>
          <w:szCs w:val="24"/>
        </w:rPr>
        <w:t>Olivier RIO</w:t>
      </w:r>
    </w:p>
    <w:sectPr w:rsidR="009C203C" w:rsidRPr="00091A5D" w:rsidSect="000065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72FE"/>
    <w:multiLevelType w:val="hybridMultilevel"/>
    <w:tmpl w:val="56E0286E"/>
    <w:lvl w:ilvl="0" w:tplc="DD42DEF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B016644"/>
    <w:multiLevelType w:val="hybridMultilevel"/>
    <w:tmpl w:val="E95042A0"/>
    <w:lvl w:ilvl="0" w:tplc="EBE0B5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603CF"/>
    <w:multiLevelType w:val="hybridMultilevel"/>
    <w:tmpl w:val="A7283FC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7E7326D"/>
    <w:multiLevelType w:val="hybridMultilevel"/>
    <w:tmpl w:val="424AA6D8"/>
    <w:lvl w:ilvl="0" w:tplc="040C000B">
      <w:start w:val="1"/>
      <w:numFmt w:val="bullet"/>
      <w:lvlText w:val=""/>
      <w:lvlJc w:val="left"/>
      <w:pPr>
        <w:tabs>
          <w:tab w:val="num" w:pos="720"/>
        </w:tabs>
        <w:ind w:left="720" w:hanging="360"/>
      </w:pPr>
      <w:rPr>
        <w:rFonts w:ascii="Wingdings" w:hAnsi="Wingdings" w:hint="default"/>
      </w:rPr>
    </w:lvl>
    <w:lvl w:ilvl="1" w:tplc="432ECFF0">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05">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5"/>
    <w:rsid w:val="000065C8"/>
    <w:rsid w:val="00091A5D"/>
    <w:rsid w:val="000B278A"/>
    <w:rsid w:val="000C571E"/>
    <w:rsid w:val="001B6303"/>
    <w:rsid w:val="00272050"/>
    <w:rsid w:val="002842C3"/>
    <w:rsid w:val="003138D8"/>
    <w:rsid w:val="003178DD"/>
    <w:rsid w:val="003475B9"/>
    <w:rsid w:val="003856D3"/>
    <w:rsid w:val="003B36EC"/>
    <w:rsid w:val="004C5BDC"/>
    <w:rsid w:val="005A4606"/>
    <w:rsid w:val="00626931"/>
    <w:rsid w:val="006D06F9"/>
    <w:rsid w:val="00731065"/>
    <w:rsid w:val="00753375"/>
    <w:rsid w:val="007773F6"/>
    <w:rsid w:val="00794C23"/>
    <w:rsid w:val="00824287"/>
    <w:rsid w:val="008C0098"/>
    <w:rsid w:val="00930151"/>
    <w:rsid w:val="0093770B"/>
    <w:rsid w:val="009C203C"/>
    <w:rsid w:val="00AF735B"/>
    <w:rsid w:val="00B4184E"/>
    <w:rsid w:val="00BF768C"/>
    <w:rsid w:val="00C037E4"/>
    <w:rsid w:val="00C04815"/>
    <w:rsid w:val="00C73E58"/>
    <w:rsid w:val="00D24FBB"/>
    <w:rsid w:val="00DA5552"/>
    <w:rsid w:val="00E07510"/>
    <w:rsid w:val="00E739B2"/>
    <w:rsid w:val="00EE180A"/>
    <w:rsid w:val="00FD72D8"/>
    <w:rsid w:val="00FF5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B31F-9EC9-4DA1-B90F-14A186F1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5f260502033213572884">
    <w:name w:val="Standard_5f_260502033_213572884"/>
    <w:rsid w:val="009C203C"/>
    <w:pPr>
      <w:suppressAutoHyphens/>
      <w:spacing w:after="0" w:line="240" w:lineRule="auto"/>
      <w:jc w:val="both"/>
    </w:pPr>
    <w:rPr>
      <w:rFonts w:ascii="Arial" w:eastAsia="Arial Unicode MS" w:hAnsi="Arial" w:cs="Tahoma"/>
      <w:color w:val="000000"/>
      <w:kern w:val="1"/>
      <w:sz w:val="21"/>
      <w:szCs w:val="21"/>
      <w:lang w:eastAsia="zh-CN" w:bidi="hi-IN"/>
    </w:rPr>
  </w:style>
  <w:style w:type="paragraph" w:styleId="Textedebulles">
    <w:name w:val="Balloon Text"/>
    <w:basedOn w:val="Normal"/>
    <w:link w:val="TextedebullesCar"/>
    <w:semiHidden/>
    <w:unhideWhenUsed/>
    <w:rsid w:val="003138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8D8"/>
    <w:rPr>
      <w:rFonts w:ascii="Segoe UI" w:hAnsi="Segoe UI" w:cs="Segoe UI"/>
      <w:sz w:val="18"/>
      <w:szCs w:val="18"/>
    </w:rPr>
  </w:style>
  <w:style w:type="paragraph" w:styleId="Corpsdetexte2">
    <w:name w:val="Body Text 2"/>
    <w:basedOn w:val="Normal"/>
    <w:link w:val="Corpsdetexte2Car"/>
    <w:rsid w:val="00EE180A"/>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EE180A"/>
    <w:rPr>
      <w:rFonts w:ascii="Times New Roman" w:eastAsia="Times New Roman" w:hAnsi="Times New Roman" w:cs="Times New Roman"/>
      <w:sz w:val="24"/>
      <w:szCs w:val="24"/>
      <w:lang w:eastAsia="fr-FR"/>
    </w:rPr>
  </w:style>
  <w:style w:type="paragraph" w:styleId="Normalcentr">
    <w:name w:val="Block Text"/>
    <w:basedOn w:val="Normal"/>
    <w:rsid w:val="00FD72D8"/>
    <w:pPr>
      <w:pBdr>
        <w:top w:val="single" w:sz="6" w:space="1" w:color="auto" w:shadow="1"/>
        <w:left w:val="single" w:sz="6" w:space="1" w:color="auto" w:shadow="1"/>
        <w:bottom w:val="single" w:sz="6" w:space="1" w:color="auto" w:shadow="1"/>
        <w:right w:val="single" w:sz="6" w:space="1" w:color="auto" w:shadow="1"/>
      </w:pBdr>
      <w:spacing w:after="0" w:line="240" w:lineRule="auto"/>
      <w:ind w:left="540" w:right="432"/>
      <w:jc w:val="center"/>
    </w:pPr>
    <w:rPr>
      <w:rFonts w:ascii="Times New Roman" w:eastAsia="Times New Roman" w:hAnsi="Times New Roman" w:cs="Times New Roman"/>
      <w:b/>
      <w:sz w:val="24"/>
      <w:szCs w:val="24"/>
      <w:lang w:eastAsia="fr-FR"/>
    </w:rPr>
  </w:style>
  <w:style w:type="paragraph" w:customStyle="1" w:styleId="Standard">
    <w:name w:val="Standard"/>
    <w:rsid w:val="00091A5D"/>
    <w:pPr>
      <w:suppressAutoHyphens/>
      <w:autoSpaceDN w:val="0"/>
      <w:spacing w:after="0" w:line="240" w:lineRule="auto"/>
    </w:pPr>
    <w:rPr>
      <w:rFonts w:ascii="Arial" w:eastAsia="SimSun" w:hAnsi="Arial" w:cs="Arial"/>
      <w:kern w:val="3"/>
      <w:sz w:val="21"/>
      <w:szCs w:val="24"/>
      <w:lang w:eastAsia="zh-CN" w:bidi="hi-IN"/>
    </w:rPr>
  </w:style>
  <w:style w:type="paragraph" w:customStyle="1" w:styleId="Note2">
    <w:name w:val="Note2"/>
    <w:basedOn w:val="Standard"/>
    <w:rsid w:val="00091A5D"/>
    <w:pPr>
      <w:spacing w:after="720"/>
      <w:ind w:left="1134"/>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poste1</cp:lastModifiedBy>
  <cp:revision>7</cp:revision>
  <cp:lastPrinted>2021-11-16T10:31:00Z</cp:lastPrinted>
  <dcterms:created xsi:type="dcterms:W3CDTF">2021-11-16T10:18:00Z</dcterms:created>
  <dcterms:modified xsi:type="dcterms:W3CDTF">2021-11-19T10:10:00Z</dcterms:modified>
</cp:coreProperties>
</file>